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C893" w14:textId="765550D2" w:rsidR="00605B7F" w:rsidRPr="00791A0B" w:rsidRDefault="00D92DAE" w:rsidP="00791A0B">
      <w:pPr>
        <w:ind w:left="-720"/>
        <w:rPr>
          <w:rFonts w:ascii="Open Sans" w:hAnsi="Open Sans"/>
          <w:b/>
          <w:bCs/>
          <w:color w:val="FFFFFF" w:themeColor="background1"/>
          <w:shd w:val="pct15" w:color="auto" w:fill="FFFFFF"/>
        </w:rPr>
      </w:pPr>
      <w:r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VALUE PROPOSITION WORKSHEET</w:t>
      </w:r>
      <w:r>
        <w:rPr>
          <w:rFonts w:ascii="Open Sans" w:hAnsi="Open Sans"/>
          <w:b/>
          <w:bCs/>
          <w:color w:val="FFFFFF" w:themeColor="background1"/>
          <w:shd w:val="pct15" w:color="auto" w:fill="FFFFFF"/>
        </w:rPr>
        <w:t xml:space="preserve"> </w:t>
      </w:r>
      <w:bookmarkStart w:id="0" w:name="_GoBack"/>
      <w:bookmarkEnd w:id="0"/>
    </w:p>
    <w:p w14:paraId="74BFD3B2" w14:textId="77777777" w:rsidR="00305DCB" w:rsidRDefault="00305DCB" w:rsidP="00305DCB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>
        <w:rPr>
          <w:rFonts w:ascii="Open Sans Light" w:hAnsi="Open Sans Light"/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55610411" wp14:editId="5F58D879">
            <wp:simplePos x="0" y="0"/>
            <wp:positionH relativeFrom="column">
              <wp:posOffset>-443865</wp:posOffset>
            </wp:positionH>
            <wp:positionV relativeFrom="paragraph">
              <wp:posOffset>614680</wp:posOffset>
            </wp:positionV>
            <wp:extent cx="6400800" cy="1323340"/>
            <wp:effectExtent l="0" t="0" r="0" b="0"/>
            <wp:wrapTight wrapText="bothSides">
              <wp:wrapPolygon edited="0">
                <wp:start x="0" y="0"/>
                <wp:lineTo x="0" y="21144"/>
                <wp:lineTo x="21514" y="21144"/>
                <wp:lineTo x="2151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09-14 at 4.46.15 PM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2334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0"/>
                            <a:lumOff val="100000"/>
                          </a:schemeClr>
                        </a:gs>
                        <a:gs pos="35000">
                          <a:schemeClr val="accent1">
                            <a:lumMod val="0"/>
                            <a:lumOff val="100000"/>
                          </a:schemeClr>
                        </a:gs>
                        <a:gs pos="100000">
                          <a:schemeClr val="accent1">
                            <a:lumMod val="100000"/>
                          </a:schemeClr>
                        </a:gs>
                      </a:gsLst>
                      <a:path path="circle">
                        <a:fillToRect l="50000" t="-80000" r="50000" b="180000"/>
                      </a:path>
                      <a:tileRect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DAE">
        <w:rPr>
          <w:rFonts w:ascii="Open Sans" w:hAnsi="Open Sans"/>
          <w:b/>
          <w:bCs/>
          <w:color w:val="FF5000"/>
          <w:sz w:val="44"/>
          <w:szCs w:val="44"/>
        </w:rPr>
        <w:t>Value Proposition: MUST HAVES</w:t>
      </w:r>
    </w:p>
    <w:p w14:paraId="62F16BC4" w14:textId="57D6B326" w:rsidR="00605B7F" w:rsidRPr="00305DCB" w:rsidRDefault="00305DCB" w:rsidP="00305DCB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 w:rsidRPr="00305DCB">
        <w:rPr>
          <w:rFonts w:ascii="Open Sans SemiBold" w:hAnsi="Open Sans SemiBold"/>
          <w:b/>
          <w:bCs/>
          <w:i/>
          <w:iCs/>
          <w:sz w:val="28"/>
          <w:szCs w:val="28"/>
        </w:rPr>
        <w:t>As a business</w:t>
      </w:r>
      <w:r w:rsidR="006665E0">
        <w:rPr>
          <w:rFonts w:ascii="Open Sans SemiBold" w:hAnsi="Open Sans SemiBold"/>
          <w:b/>
          <w:bCs/>
          <w:i/>
          <w:iCs/>
          <w:sz w:val="28"/>
          <w:szCs w:val="28"/>
        </w:rPr>
        <w:t>,</w:t>
      </w:r>
      <w:r w:rsidRPr="00305DCB">
        <w:rPr>
          <w:rFonts w:ascii="Open Sans SemiBold" w:hAnsi="Open Sans SemiBold"/>
          <w:b/>
          <w:bCs/>
          <w:i/>
          <w:iCs/>
          <w:sz w:val="28"/>
          <w:szCs w:val="28"/>
        </w:rPr>
        <w:t xml:space="preserve"> your job is to foster a conclusion of value.</w:t>
      </w:r>
    </w:p>
    <w:p w14:paraId="5879F34F" w14:textId="0C3D4391" w:rsidR="00813405" w:rsidRPr="00813405" w:rsidRDefault="00813405" w:rsidP="00813405">
      <w:pPr>
        <w:ind w:left="-720" w:right="-720"/>
        <w:rPr>
          <w:rFonts w:ascii="Open Sans" w:hAnsi="Open Sans"/>
          <w:sz w:val="28"/>
          <w:szCs w:val="28"/>
        </w:rPr>
      </w:pPr>
      <w:r w:rsidRPr="00813405">
        <w:rPr>
          <w:rFonts w:ascii="Open Sans" w:hAnsi="Open Sans"/>
          <w:sz w:val="28"/>
          <w:szCs w:val="28"/>
        </w:rPr>
        <w:t xml:space="preserve">You therefore must provide simplified explanations that are aimed at teaching and serving the attentive listener. You need to explain and help the listener believe. </w:t>
      </w:r>
    </w:p>
    <w:p w14:paraId="5977F2E4" w14:textId="77777777" w:rsidR="00813405" w:rsidRPr="00813405" w:rsidRDefault="00813405" w:rsidP="00813405">
      <w:pPr>
        <w:ind w:left="-720" w:right="-720"/>
        <w:rPr>
          <w:rFonts w:ascii="Open Sans" w:hAnsi="Open Sans"/>
          <w:sz w:val="28"/>
          <w:szCs w:val="28"/>
        </w:rPr>
      </w:pPr>
      <w:r w:rsidRPr="00813405">
        <w:rPr>
          <w:rFonts w:ascii="Open Sans" w:hAnsi="Open Sans"/>
          <w:sz w:val="28"/>
          <w:szCs w:val="28"/>
        </w:rPr>
        <w:t xml:space="preserve">The goal is to help them build the right conclusions. (Your service/product is the no-brainer choice, of course) </w:t>
      </w:r>
    </w:p>
    <w:p w14:paraId="7EEB80B8" w14:textId="202FEDEA" w:rsidR="00605B7F" w:rsidRPr="00813405" w:rsidRDefault="00605B7F" w:rsidP="00813405">
      <w:pPr>
        <w:ind w:left="-720" w:right="-720"/>
        <w:rPr>
          <w:rFonts w:ascii="Open Sans" w:hAnsi="Open Sans"/>
          <w:sz w:val="28"/>
          <w:szCs w:val="28"/>
        </w:rPr>
      </w:pPr>
    </w:p>
    <w:p w14:paraId="42164405" w14:textId="77777777" w:rsidR="00813405" w:rsidRDefault="00813405" w:rsidP="00813405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  <w:r>
        <w:rPr>
          <w:rFonts w:ascii="Open Sans" w:hAnsi="Open Sans"/>
          <w:b/>
          <w:bCs/>
          <w:color w:val="FF5000"/>
          <w:sz w:val="32"/>
          <w:szCs w:val="32"/>
        </w:rPr>
        <w:t>Complete These Thoughts</w:t>
      </w:r>
      <w:r w:rsidR="00605B7F" w:rsidRPr="003D6470">
        <w:rPr>
          <w:rFonts w:ascii="Open Sans" w:hAnsi="Open Sans"/>
          <w:b/>
          <w:bCs/>
          <w:color w:val="FF5000"/>
          <w:sz w:val="32"/>
          <w:szCs w:val="32"/>
        </w:rPr>
        <w:t>:</w:t>
      </w:r>
    </w:p>
    <w:p w14:paraId="04EBE727" w14:textId="77777777" w:rsidR="00813405" w:rsidRDefault="00813405" w:rsidP="00813405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3D24FDA5" w14:textId="4AC3F97F" w:rsidR="00605B7F" w:rsidRPr="00C16095" w:rsidRDefault="00813405" w:rsidP="00813405">
      <w:pPr>
        <w:pStyle w:val="ListParagraph"/>
        <w:numPr>
          <w:ilvl w:val="0"/>
          <w:numId w:val="2"/>
        </w:numPr>
        <w:ind w:right="-720"/>
        <w:rPr>
          <w:rFonts w:ascii="Open Sans" w:hAnsi="Open Sans"/>
          <w:bCs/>
          <w:color w:val="000000" w:themeColor="text1"/>
          <w:sz w:val="32"/>
          <w:szCs w:val="32"/>
        </w:rPr>
      </w:pPr>
      <w:r w:rsidRPr="00C16095">
        <w:rPr>
          <w:rFonts w:ascii="Open Sans" w:hAnsi="Open Sans"/>
          <w:color w:val="000000" w:themeColor="text1"/>
          <w:sz w:val="32"/>
          <w:szCs w:val="32"/>
        </w:rPr>
        <w:t>[Our Service/Product] value proposition is:</w:t>
      </w:r>
    </w:p>
    <w:p w14:paraId="5844FBEE" w14:textId="77777777" w:rsidR="0037621E" w:rsidRPr="00C16095" w:rsidRDefault="0037621E" w:rsidP="0037621E">
      <w:pPr>
        <w:ind w:right="-720"/>
        <w:rPr>
          <w:rFonts w:ascii="Open Sans" w:hAnsi="Open Sans"/>
          <w:bCs/>
          <w:color w:val="000000" w:themeColor="text1"/>
          <w:sz w:val="32"/>
          <w:szCs w:val="32"/>
        </w:rPr>
      </w:pPr>
    </w:p>
    <w:p w14:paraId="63D2E7EB" w14:textId="77777777" w:rsidR="0037621E" w:rsidRPr="00C16095" w:rsidRDefault="0037621E" w:rsidP="0037621E">
      <w:pPr>
        <w:ind w:right="-720"/>
        <w:rPr>
          <w:rFonts w:ascii="Open Sans" w:hAnsi="Open Sans"/>
          <w:bCs/>
          <w:color w:val="000000" w:themeColor="text1"/>
          <w:sz w:val="32"/>
          <w:szCs w:val="32"/>
        </w:rPr>
      </w:pPr>
    </w:p>
    <w:p w14:paraId="2D182054" w14:textId="77777777" w:rsidR="0037621E" w:rsidRPr="00C16095" w:rsidRDefault="0037621E" w:rsidP="0037621E">
      <w:pPr>
        <w:ind w:right="-720"/>
        <w:rPr>
          <w:rFonts w:ascii="Open Sans" w:hAnsi="Open Sans"/>
          <w:bCs/>
          <w:color w:val="000000" w:themeColor="text1"/>
          <w:sz w:val="32"/>
          <w:szCs w:val="32"/>
        </w:rPr>
      </w:pPr>
    </w:p>
    <w:p w14:paraId="119CF6F5" w14:textId="77777777" w:rsidR="0037621E" w:rsidRPr="00C16095" w:rsidRDefault="0037621E" w:rsidP="0037621E">
      <w:pPr>
        <w:ind w:right="-720"/>
        <w:rPr>
          <w:rFonts w:ascii="Open Sans" w:hAnsi="Open Sans"/>
          <w:bCs/>
          <w:color w:val="000000" w:themeColor="text1"/>
          <w:sz w:val="32"/>
          <w:szCs w:val="32"/>
        </w:rPr>
      </w:pPr>
    </w:p>
    <w:p w14:paraId="2B5FA30E" w14:textId="19DC9839" w:rsidR="00C16095" w:rsidRPr="00C16095" w:rsidRDefault="00813405" w:rsidP="00C16095">
      <w:pPr>
        <w:pStyle w:val="ListParagraph"/>
        <w:numPr>
          <w:ilvl w:val="0"/>
          <w:numId w:val="2"/>
        </w:numPr>
        <w:ind w:right="-720"/>
        <w:rPr>
          <w:rFonts w:ascii="Open Sans" w:hAnsi="Open Sans"/>
          <w:bCs/>
          <w:color w:val="000000" w:themeColor="text1"/>
          <w:sz w:val="32"/>
          <w:szCs w:val="32"/>
        </w:rPr>
      </w:pPr>
      <w:r w:rsidRPr="00C16095">
        <w:rPr>
          <w:rFonts w:ascii="Open Sans" w:hAnsi="Open Sans"/>
          <w:color w:val="000000" w:themeColor="text1"/>
          <w:sz w:val="32"/>
          <w:szCs w:val="32"/>
        </w:rPr>
        <w:t xml:space="preserve">A prospect should buy from us rather than our competitors because… </w:t>
      </w:r>
    </w:p>
    <w:p w14:paraId="3EC876EF" w14:textId="77777777" w:rsidR="00C16095" w:rsidRDefault="00C16095" w:rsidP="00C16095">
      <w:pPr>
        <w:ind w:right="-720"/>
        <w:rPr>
          <w:rFonts w:ascii="Open Sans" w:hAnsi="Open Sans"/>
          <w:bCs/>
          <w:color w:val="000000" w:themeColor="text1"/>
          <w:sz w:val="32"/>
          <w:szCs w:val="32"/>
        </w:rPr>
      </w:pPr>
    </w:p>
    <w:p w14:paraId="48CCB9F6" w14:textId="77777777" w:rsidR="00C16095" w:rsidRDefault="00C16095" w:rsidP="00C16095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7106EE60" w14:textId="77777777" w:rsidR="00C16095" w:rsidRDefault="00C16095" w:rsidP="00C16095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31F3DB2D" w14:textId="77777777" w:rsidR="00C16095" w:rsidRDefault="00C16095" w:rsidP="00C16095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</w:p>
    <w:p w14:paraId="69F7217D" w14:textId="7F303662" w:rsidR="00C16095" w:rsidRPr="00707339" w:rsidRDefault="00C16095" w:rsidP="00C16095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  <w:r w:rsidRPr="00707339">
        <w:rPr>
          <w:rFonts w:ascii="Open Sans" w:hAnsi="Open Sans"/>
          <w:b/>
          <w:bCs/>
          <w:color w:val="FF5000"/>
          <w:sz w:val="32"/>
          <w:szCs w:val="32"/>
        </w:rPr>
        <w:lastRenderedPageBreak/>
        <w:t>Breaking the Value Proposition Down:</w:t>
      </w:r>
    </w:p>
    <w:p w14:paraId="3E49B3F9" w14:textId="33D2540C" w:rsidR="00707339" w:rsidRPr="00707339" w:rsidRDefault="00C16095" w:rsidP="00707339">
      <w:pPr>
        <w:ind w:left="-720" w:right="-720"/>
        <w:rPr>
          <w:rFonts w:ascii="Open Sans" w:hAnsi="Open Sans"/>
          <w:bCs/>
          <w:color w:val="134965"/>
          <w:sz w:val="28"/>
          <w:szCs w:val="28"/>
        </w:rPr>
      </w:pPr>
      <w:r w:rsidRPr="00707339">
        <w:rPr>
          <w:rFonts w:ascii="Open Sans" w:hAnsi="Open Sans"/>
          <w:bCs/>
          <w:color w:val="134965"/>
          <w:sz w:val="28"/>
          <w:szCs w:val="28"/>
        </w:rPr>
        <w:t>“It” Must Pass the 4-Conclusion Test</w:t>
      </w:r>
    </w:p>
    <w:p w14:paraId="2C8A216A" w14:textId="77777777" w:rsidR="00707339" w:rsidRDefault="00707339" w:rsidP="00707339">
      <w:pPr>
        <w:ind w:left="-720" w:right="-720"/>
        <w:rPr>
          <w:rFonts w:ascii="Open Sans" w:hAnsi="Open Sans"/>
          <w:bCs/>
          <w:color w:val="FF5000"/>
          <w:sz w:val="32"/>
          <w:szCs w:val="32"/>
        </w:rPr>
      </w:pPr>
    </w:p>
    <w:p w14:paraId="21D5271A" w14:textId="77777777" w:rsidR="00707339" w:rsidRPr="00707339" w:rsidRDefault="00707339" w:rsidP="00707339">
      <w:pPr>
        <w:pStyle w:val="ListParagraph"/>
        <w:numPr>
          <w:ilvl w:val="0"/>
          <w:numId w:val="5"/>
        </w:numPr>
        <w:ind w:right="-720"/>
        <w:rPr>
          <w:rFonts w:ascii="Open Sans" w:hAnsi="Open Sans"/>
          <w:bCs/>
          <w:color w:val="FF5000"/>
          <w:sz w:val="32"/>
          <w:szCs w:val="32"/>
        </w:rPr>
      </w:pPr>
      <w:r w:rsidRPr="00707339">
        <w:rPr>
          <w:rFonts w:ascii="Open Sans Light" w:hAnsi="Open Sans Light"/>
          <w:b/>
          <w:color w:val="000000" w:themeColor="text1"/>
          <w:sz w:val="32"/>
          <w:szCs w:val="32"/>
        </w:rPr>
        <w:t>I want it.</w:t>
      </w:r>
      <w:r w:rsidRPr="00707339">
        <w:rPr>
          <w:rFonts w:ascii="Open Sans Light" w:hAnsi="Open Sans Light"/>
          <w:b/>
          <w:color w:val="000000" w:themeColor="text1"/>
          <w:sz w:val="36"/>
          <w:szCs w:val="36"/>
        </w:rPr>
        <w:t xml:space="preserve"> </w:t>
      </w:r>
      <w:r w:rsidRPr="00707339">
        <w:rPr>
          <w:rFonts w:ascii="Open Sans Light" w:hAnsi="Open Sans Light"/>
          <w:b/>
          <w:color w:val="FF5000"/>
          <w:sz w:val="36"/>
          <w:szCs w:val="36"/>
        </w:rPr>
        <w:br/>
      </w:r>
      <w:r w:rsidRPr="00707339">
        <w:rPr>
          <w:rFonts w:ascii="Open Sans Light" w:hAnsi="Open Sans Light"/>
          <w:b/>
          <w:color w:val="808080" w:themeColor="background1" w:themeShade="80"/>
          <w:sz w:val="28"/>
          <w:szCs w:val="28"/>
        </w:rPr>
        <w:t>(what exactly is the “it” your prospect wants?)</w:t>
      </w:r>
    </w:p>
    <w:p w14:paraId="6E780032" w14:textId="77777777" w:rsidR="00707339" w:rsidRPr="00707339" w:rsidRDefault="00707339" w:rsidP="00707339">
      <w:pPr>
        <w:pStyle w:val="ListParagraph"/>
        <w:ind w:left="0" w:right="-720"/>
        <w:rPr>
          <w:rFonts w:ascii="Open Sans" w:hAnsi="Open Sans"/>
          <w:bCs/>
          <w:color w:val="FF5000"/>
          <w:sz w:val="32"/>
          <w:szCs w:val="32"/>
        </w:rPr>
      </w:pPr>
    </w:p>
    <w:p w14:paraId="39FEE421" w14:textId="77777777" w:rsidR="00707339" w:rsidRPr="00707339" w:rsidRDefault="00707339" w:rsidP="00707339">
      <w:pPr>
        <w:pStyle w:val="ListParagraph"/>
        <w:numPr>
          <w:ilvl w:val="0"/>
          <w:numId w:val="5"/>
        </w:numPr>
        <w:ind w:right="-720"/>
        <w:rPr>
          <w:rFonts w:ascii="Open Sans" w:hAnsi="Open Sans"/>
          <w:bCs/>
          <w:color w:val="FF5000"/>
          <w:sz w:val="32"/>
          <w:szCs w:val="32"/>
        </w:rPr>
      </w:pPr>
      <w:r w:rsidRPr="00707339">
        <w:rPr>
          <w:rFonts w:ascii="Open Sans Light" w:hAnsi="Open Sans Light"/>
          <w:b/>
          <w:color w:val="000000" w:themeColor="text1"/>
          <w:sz w:val="32"/>
          <w:szCs w:val="32"/>
        </w:rPr>
        <w:t>Can’t get it like this anywhere else.</w:t>
      </w:r>
      <w:r w:rsidRPr="00707339">
        <w:rPr>
          <w:rFonts w:ascii="Open Sans Light" w:hAnsi="Open Sans Light"/>
          <w:b/>
          <w:color w:val="FF5000"/>
          <w:sz w:val="36"/>
          <w:szCs w:val="36"/>
        </w:rPr>
        <w:br/>
      </w:r>
      <w:r w:rsidRPr="00707339">
        <w:rPr>
          <w:rFonts w:ascii="Open Sans Light" w:hAnsi="Open Sans Light"/>
          <w:b/>
          <w:color w:val="808080" w:themeColor="background1" w:themeShade="80"/>
          <w:sz w:val="28"/>
          <w:szCs w:val="36"/>
        </w:rPr>
        <w:t>(explain what’s exclusive and how you execute “it” unlike anywhere else.)</w:t>
      </w:r>
    </w:p>
    <w:p w14:paraId="66548F8B" w14:textId="77777777" w:rsidR="00707339" w:rsidRPr="00707339" w:rsidRDefault="00707339" w:rsidP="00707339">
      <w:pPr>
        <w:ind w:right="-720"/>
        <w:rPr>
          <w:rFonts w:ascii="Open Sans Light" w:hAnsi="Open Sans Light"/>
          <w:b/>
          <w:color w:val="FF5000"/>
          <w:sz w:val="36"/>
          <w:szCs w:val="36"/>
        </w:rPr>
      </w:pPr>
    </w:p>
    <w:p w14:paraId="0772D228" w14:textId="0282932B" w:rsidR="00605B7F" w:rsidRPr="00707339" w:rsidRDefault="00707339" w:rsidP="00707339">
      <w:pPr>
        <w:pStyle w:val="ListParagraph"/>
        <w:numPr>
          <w:ilvl w:val="0"/>
          <w:numId w:val="5"/>
        </w:numPr>
        <w:ind w:right="-720"/>
        <w:rPr>
          <w:rFonts w:ascii="Open Sans" w:hAnsi="Open Sans"/>
          <w:bCs/>
          <w:color w:val="FF5000"/>
          <w:sz w:val="32"/>
          <w:szCs w:val="32"/>
        </w:rPr>
      </w:pPr>
      <w:r w:rsidRPr="00707339">
        <w:rPr>
          <w:rFonts w:ascii="Open Sans Light" w:hAnsi="Open Sans Light"/>
          <w:b/>
          <w:color w:val="000000" w:themeColor="text1"/>
          <w:sz w:val="32"/>
          <w:szCs w:val="32"/>
        </w:rPr>
        <w:t>I understand it. (instantly)</w:t>
      </w:r>
      <w:r w:rsidRPr="00707339">
        <w:rPr>
          <w:rFonts w:ascii="Open Sans Light" w:hAnsi="Open Sans Light"/>
          <w:b/>
          <w:sz w:val="36"/>
          <w:szCs w:val="36"/>
        </w:rPr>
        <w:br/>
      </w:r>
      <w:r w:rsidRPr="00707339">
        <w:rPr>
          <w:rFonts w:ascii="Open Sans Light" w:hAnsi="Open Sans Light"/>
          <w:b/>
          <w:color w:val="808080" w:themeColor="background1" w:themeShade="80"/>
          <w:sz w:val="28"/>
          <w:szCs w:val="36"/>
        </w:rPr>
        <w:t>(what can you point to that de-mystifies, uncomplicates your explanation?)</w:t>
      </w:r>
    </w:p>
    <w:p w14:paraId="21825190" w14:textId="77777777" w:rsidR="00707339" w:rsidRPr="00707339" w:rsidRDefault="00707339" w:rsidP="00707339">
      <w:pPr>
        <w:ind w:right="-720"/>
        <w:rPr>
          <w:rFonts w:ascii="Open Sans" w:hAnsi="Open Sans"/>
          <w:bCs/>
          <w:color w:val="FF5000"/>
          <w:sz w:val="32"/>
          <w:szCs w:val="32"/>
        </w:rPr>
      </w:pPr>
    </w:p>
    <w:p w14:paraId="430E954C" w14:textId="42BBA5BE" w:rsidR="00707339" w:rsidRPr="00707339" w:rsidRDefault="00707339" w:rsidP="00707339">
      <w:pPr>
        <w:pStyle w:val="ListParagraph"/>
        <w:numPr>
          <w:ilvl w:val="0"/>
          <w:numId w:val="5"/>
        </w:numPr>
        <w:ind w:right="-720"/>
        <w:rPr>
          <w:rFonts w:ascii="Open Sans" w:hAnsi="Open Sans"/>
          <w:bCs/>
          <w:color w:val="FF5000"/>
          <w:sz w:val="32"/>
          <w:szCs w:val="32"/>
        </w:rPr>
      </w:pPr>
      <w:r w:rsidRPr="00707339">
        <w:rPr>
          <w:rFonts w:ascii="Open Sans Light" w:hAnsi="Open Sans Light"/>
          <w:b/>
          <w:color w:val="000000" w:themeColor="text1"/>
          <w:sz w:val="32"/>
          <w:szCs w:val="32"/>
        </w:rPr>
        <w:t>I believe it.</w:t>
      </w:r>
      <w:r w:rsidRPr="00707339">
        <w:rPr>
          <w:rFonts w:ascii="Open Sans Light" w:hAnsi="Open Sans Light"/>
          <w:b/>
          <w:sz w:val="36"/>
          <w:szCs w:val="36"/>
        </w:rPr>
        <w:br/>
      </w:r>
      <w:r w:rsidRPr="00707339">
        <w:rPr>
          <w:rFonts w:ascii="Open Sans Light" w:hAnsi="Open Sans Light"/>
          <w:b/>
          <w:color w:val="808080" w:themeColor="background1" w:themeShade="80"/>
          <w:sz w:val="28"/>
          <w:szCs w:val="36"/>
        </w:rPr>
        <w:t>(not just me saying… it’s naturally believable because?)</w:t>
      </w:r>
    </w:p>
    <w:sectPr w:rsidR="00707339" w:rsidRPr="00707339" w:rsidSect="00605B7F">
      <w:headerReference w:type="default" r:id="rId8"/>
      <w:footerReference w:type="default" r:id="rId9"/>
      <w:pgSz w:w="12240" w:h="15840" w:code="1"/>
      <w:pgMar w:top="2493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C82D9" w14:textId="77777777" w:rsidR="00FC49E8" w:rsidRDefault="00FC49E8" w:rsidP="00605B7F">
      <w:r>
        <w:separator/>
      </w:r>
    </w:p>
  </w:endnote>
  <w:endnote w:type="continuationSeparator" w:id="0">
    <w:p w14:paraId="73854D83" w14:textId="77777777" w:rsidR="00FC49E8" w:rsidRDefault="00FC49E8" w:rsidP="006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427C" w14:textId="77777777" w:rsidR="00605B7F" w:rsidRDefault="00605B7F">
    <w:pPr>
      <w:pStyle w:val="Footer"/>
    </w:pPr>
    <w:r w:rsidRPr="00265819">
      <w:rPr>
        <w:rFonts w:ascii="Times New Roman" w:hAnsi="Times New Roman"/>
        <w:b/>
        <w:noProof/>
        <w:lang w:eastAsia="en-US"/>
      </w:rPr>
      <w:drawing>
        <wp:anchor distT="0" distB="0" distL="114300" distR="114300" simplePos="0" relativeHeight="251659264" behindDoc="0" locked="0" layoutInCell="1" allowOverlap="1" wp14:anchorId="481B1111" wp14:editId="516A9C61">
          <wp:simplePos x="0" y="0"/>
          <wp:positionH relativeFrom="margin">
            <wp:posOffset>-972820</wp:posOffset>
          </wp:positionH>
          <wp:positionV relativeFrom="page">
            <wp:posOffset>9514205</wp:posOffset>
          </wp:positionV>
          <wp:extent cx="7872095" cy="574675"/>
          <wp:effectExtent l="0" t="0" r="190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0D45" w14:textId="77777777" w:rsidR="00FC49E8" w:rsidRDefault="00FC49E8" w:rsidP="00605B7F">
      <w:r>
        <w:separator/>
      </w:r>
    </w:p>
  </w:footnote>
  <w:footnote w:type="continuationSeparator" w:id="0">
    <w:p w14:paraId="73051480" w14:textId="77777777" w:rsidR="00FC49E8" w:rsidRDefault="00FC49E8" w:rsidP="0060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92E50" w14:textId="77777777" w:rsidR="00605B7F" w:rsidRDefault="00605B7F">
    <w:pPr>
      <w:pStyle w:val="Header"/>
    </w:pPr>
    <w:r>
      <w:rPr>
        <w:rFonts w:ascii="Arial" w:hAnsi="Arial" w:cs="Arial"/>
        <w:b/>
        <w:noProof/>
        <w:lang w:eastAsia="en-US"/>
      </w:rPr>
      <w:drawing>
        <wp:anchor distT="0" distB="0" distL="114300" distR="114300" simplePos="0" relativeHeight="251661312" behindDoc="0" locked="0" layoutInCell="1" allowOverlap="1" wp14:anchorId="360E607B" wp14:editId="609826F3">
          <wp:simplePos x="0" y="0"/>
          <wp:positionH relativeFrom="margin">
            <wp:posOffset>-977265</wp:posOffset>
          </wp:positionH>
          <wp:positionV relativeFrom="page">
            <wp:posOffset>-13447</wp:posOffset>
          </wp:positionV>
          <wp:extent cx="7869667" cy="1335985"/>
          <wp:effectExtent l="0" t="0" r="4445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952" cy="1340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1367"/>
    <w:multiLevelType w:val="hybridMultilevel"/>
    <w:tmpl w:val="23D0502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ACC3C13"/>
    <w:multiLevelType w:val="hybridMultilevel"/>
    <w:tmpl w:val="E766C78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70B7062"/>
    <w:multiLevelType w:val="hybridMultilevel"/>
    <w:tmpl w:val="FEA6D6B8"/>
    <w:lvl w:ilvl="0" w:tplc="CE982BB4">
      <w:start w:val="1"/>
      <w:numFmt w:val="decimal"/>
      <w:lvlText w:val="%1."/>
      <w:lvlJc w:val="left"/>
      <w:pPr>
        <w:ind w:left="760" w:hanging="400"/>
      </w:pPr>
      <w:rPr>
        <w:rFonts w:hint="default"/>
        <w:color w:val="FF5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12AB"/>
    <w:multiLevelType w:val="hybridMultilevel"/>
    <w:tmpl w:val="3522AC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5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BFC33EB"/>
    <w:multiLevelType w:val="hybridMultilevel"/>
    <w:tmpl w:val="C4B86CA4"/>
    <w:lvl w:ilvl="0" w:tplc="44747DC6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  <w:color w:val="FF5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7F"/>
    <w:rsid w:val="00086EE6"/>
    <w:rsid w:val="000C4767"/>
    <w:rsid w:val="001C716A"/>
    <w:rsid w:val="00305DCB"/>
    <w:rsid w:val="0037621E"/>
    <w:rsid w:val="00395A5C"/>
    <w:rsid w:val="003A3F67"/>
    <w:rsid w:val="003D6470"/>
    <w:rsid w:val="003F7CC0"/>
    <w:rsid w:val="004A5A7C"/>
    <w:rsid w:val="00555555"/>
    <w:rsid w:val="005949D1"/>
    <w:rsid w:val="00605B7F"/>
    <w:rsid w:val="006665E0"/>
    <w:rsid w:val="0069351C"/>
    <w:rsid w:val="00707339"/>
    <w:rsid w:val="00791A0B"/>
    <w:rsid w:val="00813405"/>
    <w:rsid w:val="00AC3A70"/>
    <w:rsid w:val="00B567DB"/>
    <w:rsid w:val="00C16095"/>
    <w:rsid w:val="00D133FB"/>
    <w:rsid w:val="00D92DAE"/>
    <w:rsid w:val="00E342B0"/>
    <w:rsid w:val="00F43A83"/>
    <w:rsid w:val="00F851D4"/>
    <w:rsid w:val="00FC49E8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D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7F"/>
  </w:style>
  <w:style w:type="paragraph" w:styleId="Footer">
    <w:name w:val="footer"/>
    <w:basedOn w:val="Normal"/>
    <w:link w:val="Foot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7F"/>
  </w:style>
  <w:style w:type="paragraph" w:styleId="ListParagraph">
    <w:name w:val="List Paragraph"/>
    <w:basedOn w:val="Normal"/>
    <w:uiPriority w:val="34"/>
    <w:qFormat/>
    <w:rsid w:val="0060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Pickering</dc:creator>
  <cp:keywords/>
  <dc:description/>
  <cp:lastModifiedBy>Jared Heath</cp:lastModifiedBy>
  <cp:revision>3</cp:revision>
  <cp:lastPrinted>2019-04-09T15:08:00Z</cp:lastPrinted>
  <dcterms:created xsi:type="dcterms:W3CDTF">2019-05-02T17:33:00Z</dcterms:created>
  <dcterms:modified xsi:type="dcterms:W3CDTF">2019-05-09T17:25:00Z</dcterms:modified>
</cp:coreProperties>
</file>