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C893" w14:textId="314C06ED" w:rsidR="00605B7F" w:rsidRPr="008325DA" w:rsidRDefault="005E1C3B" w:rsidP="00605B7F">
      <w:pPr>
        <w:ind w:left="-720"/>
        <w:rPr>
          <w:rFonts w:ascii="Open Sans" w:hAnsi="Open Sans"/>
          <w:b/>
          <w:bCs/>
          <w:color w:val="FFFFFF" w:themeColor="background1"/>
          <w:highlight w:val="darkGray"/>
          <w:shd w:val="pct15" w:color="auto" w:fill="FFFFFF"/>
        </w:rPr>
      </w:pPr>
      <w:r>
        <w:rPr>
          <w:rFonts w:ascii="Open Sans" w:hAnsi="Open Sans"/>
          <w:b/>
          <w:bCs/>
          <w:color w:val="FFFFFF" w:themeColor="background1"/>
          <w:highlight w:val="darkGray"/>
          <w:shd w:val="pct15" w:color="auto" w:fill="FFFFFF"/>
        </w:rPr>
        <w:t>CTV OR CALL TO ACTION?</w:t>
      </w:r>
    </w:p>
    <w:p w14:paraId="55719B99" w14:textId="29470851" w:rsidR="00605B7F" w:rsidRPr="00555555" w:rsidRDefault="005E1C3B" w:rsidP="00555555">
      <w:pPr>
        <w:ind w:left="-720"/>
        <w:rPr>
          <w:rFonts w:ascii="Open Sans" w:hAnsi="Open Sans"/>
          <w:b/>
          <w:bCs/>
          <w:color w:val="FF5000"/>
          <w:sz w:val="44"/>
          <w:szCs w:val="44"/>
        </w:rPr>
      </w:pPr>
      <w:r>
        <w:rPr>
          <w:rFonts w:ascii="Open Sans" w:hAnsi="Open Sans"/>
          <w:b/>
          <w:bCs/>
          <w:color w:val="FF5000"/>
          <w:sz w:val="44"/>
          <w:szCs w:val="44"/>
        </w:rPr>
        <w:t>Tool</w:t>
      </w:r>
      <w:r w:rsidR="005939EF">
        <w:rPr>
          <w:rFonts w:ascii="Open Sans" w:hAnsi="Open Sans"/>
          <w:b/>
          <w:bCs/>
          <w:color w:val="FF5000"/>
          <w:sz w:val="44"/>
          <w:szCs w:val="44"/>
        </w:rPr>
        <w:t xml:space="preserve">: </w:t>
      </w:r>
      <w:r>
        <w:rPr>
          <w:rFonts w:ascii="Open Sans" w:hAnsi="Open Sans"/>
          <w:b/>
          <w:bCs/>
          <w:color w:val="FF5000"/>
          <w:sz w:val="44"/>
          <w:szCs w:val="44"/>
        </w:rPr>
        <w:t>Do You Need a CTV or CTA?</w:t>
      </w:r>
    </w:p>
    <w:p w14:paraId="026B2184" w14:textId="77777777" w:rsidR="00555555" w:rsidRDefault="00555555" w:rsidP="00605B7F">
      <w:pPr>
        <w:ind w:left="-720" w:right="-720"/>
        <w:rPr>
          <w:rFonts w:ascii="Open Sans" w:hAnsi="Open Sans"/>
          <w:sz w:val="28"/>
          <w:szCs w:val="28"/>
        </w:rPr>
      </w:pPr>
    </w:p>
    <w:p w14:paraId="62F16BC4" w14:textId="39303DF8" w:rsidR="00605B7F" w:rsidRPr="003F7CC0" w:rsidRDefault="005E1C3B" w:rsidP="00605B7F">
      <w:pPr>
        <w:ind w:left="-720" w:right="-720"/>
        <w:rPr>
          <w:rFonts w:ascii="Open Sans Semibold" w:hAnsi="Open Sans Semibold"/>
          <w:b/>
          <w:bCs/>
          <w:i/>
          <w:iCs/>
          <w:sz w:val="28"/>
          <w:szCs w:val="28"/>
        </w:rPr>
      </w:pPr>
      <w:r w:rsidRPr="005E1C3B">
        <w:rPr>
          <w:rFonts w:ascii="Open Sans Semibold" w:hAnsi="Open Sans Semibold"/>
          <w:b/>
          <w:bCs/>
          <w:i/>
          <w:iCs/>
          <w:sz w:val="28"/>
          <w:szCs w:val="28"/>
        </w:rPr>
        <w:t>On the path to conversion, awareness is the first step.</w:t>
      </w:r>
    </w:p>
    <w:p w14:paraId="31834651" w14:textId="25BBE49A" w:rsidR="003459D3" w:rsidRDefault="005E1C3B" w:rsidP="003459D3">
      <w:pPr>
        <w:ind w:left="-720" w:right="-720"/>
        <w:rPr>
          <w:rFonts w:ascii="Open Sans" w:hAnsi="Open Sans"/>
          <w:sz w:val="28"/>
          <w:szCs w:val="28"/>
        </w:rPr>
      </w:pPr>
      <w:r w:rsidRPr="005E1C3B">
        <w:rPr>
          <w:rFonts w:ascii="Open Sans" w:hAnsi="Open Sans"/>
          <w:sz w:val="28"/>
          <w:szCs w:val="28"/>
        </w:rPr>
        <w:t xml:space="preserve">Do you know what type of action a prospect will want to take at each step of the </w:t>
      </w:r>
    </w:p>
    <w:p w14:paraId="44CB4D23" w14:textId="142D565D" w:rsidR="003459D3" w:rsidRDefault="005E1C3B" w:rsidP="003459D3">
      <w:pPr>
        <w:ind w:left="-720" w:right="-720"/>
        <w:rPr>
          <w:rFonts w:ascii="Open Sans" w:hAnsi="Open Sans"/>
          <w:sz w:val="28"/>
          <w:szCs w:val="28"/>
        </w:rPr>
      </w:pPr>
      <w:r w:rsidRPr="005E1C3B">
        <w:rPr>
          <w:rFonts w:ascii="Open Sans" w:hAnsi="Open Sans"/>
          <w:sz w:val="28"/>
          <w:szCs w:val="28"/>
        </w:rPr>
        <w:t xml:space="preserve">5 Stages of Awareness and how to speed up their movement to the next? </w:t>
      </w:r>
    </w:p>
    <w:p w14:paraId="123F2B92" w14:textId="343DAAEF" w:rsidR="003459D3" w:rsidRDefault="003459D3" w:rsidP="003459D3">
      <w:pPr>
        <w:ind w:left="-720" w:right="-720"/>
        <w:rPr>
          <w:rFonts w:ascii="Open Sans" w:hAnsi="Open Sans"/>
          <w:sz w:val="28"/>
          <w:szCs w:val="28"/>
        </w:rPr>
      </w:pPr>
      <w:r>
        <w:rPr>
          <w:rFonts w:ascii="Open Sans Light" w:hAnsi="Open Sans Light"/>
          <w:b/>
          <w:noProof/>
          <w:color w:val="555759"/>
          <w:sz w:val="21"/>
          <w:szCs w:val="20"/>
        </w:rPr>
        <w:drawing>
          <wp:anchor distT="0" distB="0" distL="114300" distR="114300" simplePos="0" relativeHeight="251659264" behindDoc="1" locked="0" layoutInCell="1" allowOverlap="1" wp14:anchorId="77DCB0B1" wp14:editId="55FECA95">
            <wp:simplePos x="0" y="0"/>
            <wp:positionH relativeFrom="column">
              <wp:posOffset>4128770</wp:posOffset>
            </wp:positionH>
            <wp:positionV relativeFrom="paragraph">
              <wp:posOffset>27940</wp:posOffset>
            </wp:positionV>
            <wp:extent cx="2219325" cy="5076825"/>
            <wp:effectExtent l="0" t="0" r="0" b="3175"/>
            <wp:wrapTight wrapText="bothSides">
              <wp:wrapPolygon edited="0">
                <wp:start x="0" y="0"/>
                <wp:lineTo x="0" y="21505"/>
                <wp:lineTo x="21260" y="21505"/>
                <wp:lineTo x="2126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9-03-01 at 12.28.45 PM.png"/>
                    <pic:cNvPicPr/>
                  </pic:nvPicPr>
                  <pic:blipFill>
                    <a:blip r:embed="rId7">
                      <a:extLst>
                        <a:ext uri="{BEBA8EAE-BF5A-486C-A8C5-ECC9F3942E4B}">
                          <a14:imgProps xmlns:a14="http://schemas.microsoft.com/office/drawing/2010/main">
                            <a14:imgLayer r:embed="rId8">
                              <a14:imgEffect>
                                <a14:saturation sat="300000"/>
                              </a14:imgEffect>
                            </a14:imgLayer>
                          </a14:imgProps>
                        </a:ext>
                      </a:extLst>
                    </a:blip>
                    <a:stretch>
                      <a:fillRect/>
                    </a:stretch>
                  </pic:blipFill>
                  <pic:spPr>
                    <a:xfrm>
                      <a:off x="0" y="0"/>
                      <a:ext cx="2219325" cy="5076825"/>
                    </a:xfrm>
                    <a:prstGeom prst="rect">
                      <a:avLst/>
                    </a:prstGeom>
                  </pic:spPr>
                </pic:pic>
              </a:graphicData>
            </a:graphic>
            <wp14:sizeRelH relativeFrom="page">
              <wp14:pctWidth>0</wp14:pctWidth>
            </wp14:sizeRelH>
            <wp14:sizeRelV relativeFrom="page">
              <wp14:pctHeight>0</wp14:pctHeight>
            </wp14:sizeRelV>
          </wp:anchor>
        </w:drawing>
      </w:r>
      <w:r w:rsidR="005E1C3B" w:rsidRPr="005E1C3B">
        <w:rPr>
          <w:rFonts w:ascii="Open Sans" w:hAnsi="Open Sans"/>
          <w:sz w:val="28"/>
          <w:szCs w:val="28"/>
        </w:rPr>
        <w:t>(Many marketers jump too quickly to CTA.)</w:t>
      </w:r>
      <w:r w:rsidR="00406A44">
        <w:rPr>
          <w:rFonts w:ascii="Open Sans" w:hAnsi="Open Sans"/>
          <w:sz w:val="28"/>
          <w:szCs w:val="28"/>
        </w:rPr>
        <w:t xml:space="preserve"> </w:t>
      </w:r>
      <w:r w:rsidR="003D6470">
        <w:rPr>
          <w:rFonts w:ascii="Open Sans" w:hAnsi="Open Sans"/>
          <w:sz w:val="28"/>
          <w:szCs w:val="28"/>
        </w:rPr>
        <w:br/>
      </w:r>
    </w:p>
    <w:p w14:paraId="270E765D" w14:textId="1C773D2F" w:rsidR="00406A44" w:rsidRPr="003459D3" w:rsidRDefault="00406A44" w:rsidP="003459D3">
      <w:pPr>
        <w:ind w:left="-720" w:right="-720"/>
        <w:rPr>
          <w:rFonts w:ascii="Open Sans" w:hAnsi="Open Sans"/>
          <w:sz w:val="28"/>
          <w:szCs w:val="28"/>
        </w:rPr>
      </w:pPr>
      <w:r>
        <w:rPr>
          <w:rFonts w:ascii="Open Sans" w:hAnsi="Open Sans"/>
          <w:b/>
          <w:bCs/>
          <w:color w:val="FF5000"/>
          <w:sz w:val="32"/>
          <w:szCs w:val="32"/>
        </w:rPr>
        <w:t>When to Use Which?</w:t>
      </w:r>
    </w:p>
    <w:p w14:paraId="45050A72" w14:textId="77777777" w:rsidR="003459D3" w:rsidRDefault="003459D3" w:rsidP="003459D3">
      <w:pPr>
        <w:ind w:left="-720" w:right="-720"/>
        <w:rPr>
          <w:rFonts w:ascii="Open Sans" w:hAnsi="Open Sans"/>
          <w:b/>
          <w:bCs/>
          <w:color w:val="FF5000"/>
          <w:sz w:val="32"/>
          <w:szCs w:val="32"/>
        </w:rPr>
      </w:pPr>
    </w:p>
    <w:p w14:paraId="3CE0AAFE" w14:textId="77777777" w:rsidR="00406A44" w:rsidRPr="003459D3" w:rsidRDefault="00406A44" w:rsidP="00406A44">
      <w:pPr>
        <w:ind w:left="-720" w:right="-720"/>
        <w:rPr>
          <w:rFonts w:ascii="Open Sans" w:hAnsi="Open Sans"/>
          <w:b/>
          <w:bCs/>
          <w:color w:val="44546A" w:themeColor="text2"/>
          <w:sz w:val="28"/>
          <w:szCs w:val="28"/>
        </w:rPr>
      </w:pPr>
      <w:r w:rsidRPr="003459D3">
        <w:rPr>
          <w:rFonts w:ascii="Open Sans" w:hAnsi="Open Sans"/>
          <w:b/>
          <w:bCs/>
          <w:color w:val="44546A" w:themeColor="text2"/>
          <w:sz w:val="28"/>
          <w:szCs w:val="28"/>
        </w:rPr>
        <w:t>Call to Action</w:t>
      </w:r>
    </w:p>
    <w:p w14:paraId="12BEEC45" w14:textId="1D18EA43" w:rsidR="00235E16" w:rsidRPr="003459D3" w:rsidRDefault="00406A44" w:rsidP="00406A44">
      <w:pPr>
        <w:ind w:left="-720" w:right="-720"/>
        <w:rPr>
          <w:rFonts w:ascii="Open Sans Light" w:hAnsi="Open Sans Light"/>
          <w:b/>
          <w:color w:val="000000" w:themeColor="text1"/>
        </w:rPr>
      </w:pPr>
      <w:r w:rsidRPr="003459D3">
        <w:rPr>
          <w:rFonts w:ascii="Open Sans Light" w:hAnsi="Open Sans Light"/>
          <w:b/>
          <w:color w:val="000000" w:themeColor="text1"/>
        </w:rPr>
        <w:t xml:space="preserve">This is used to call an audience to a focused action: download a free </w:t>
      </w:r>
      <w:proofErr w:type="spellStart"/>
      <w:r w:rsidRPr="003459D3">
        <w:rPr>
          <w:rFonts w:ascii="Open Sans Light" w:hAnsi="Open Sans Light"/>
          <w:b/>
          <w:color w:val="000000" w:themeColor="text1"/>
        </w:rPr>
        <w:t>e</w:t>
      </w:r>
      <w:r w:rsidR="00D03BE1">
        <w:rPr>
          <w:rFonts w:ascii="Open Sans Light" w:hAnsi="Open Sans Light"/>
          <w:b/>
          <w:color w:val="000000" w:themeColor="text1"/>
        </w:rPr>
        <w:t>b</w:t>
      </w:r>
      <w:r w:rsidRPr="003459D3">
        <w:rPr>
          <w:rFonts w:ascii="Open Sans Light" w:hAnsi="Open Sans Light"/>
          <w:b/>
          <w:color w:val="000000" w:themeColor="text1"/>
        </w:rPr>
        <w:t>ook</w:t>
      </w:r>
      <w:proofErr w:type="spellEnd"/>
      <w:r w:rsidRPr="003459D3">
        <w:rPr>
          <w:rFonts w:ascii="Open Sans Light" w:hAnsi="Open Sans Light"/>
          <w:b/>
          <w:color w:val="000000" w:themeColor="text1"/>
        </w:rPr>
        <w:t>, request a demo, save your seat. Until your prospect is at the MOST AWARE stage, you’re not ready to call them to any action… you need to call them to a next stage of value.</w:t>
      </w:r>
    </w:p>
    <w:p w14:paraId="59D04F50" w14:textId="77777777" w:rsidR="00406A44" w:rsidRDefault="00406A44" w:rsidP="00406A44">
      <w:pPr>
        <w:ind w:left="-720" w:right="-720"/>
        <w:rPr>
          <w:rFonts w:ascii="Open Sans Light" w:hAnsi="Open Sans Light"/>
          <w:b/>
          <w:color w:val="000000" w:themeColor="text1"/>
        </w:rPr>
      </w:pPr>
    </w:p>
    <w:p w14:paraId="622DD35A" w14:textId="7535604F" w:rsidR="00406A44" w:rsidRPr="003459D3" w:rsidRDefault="00406A44" w:rsidP="00406A44">
      <w:pPr>
        <w:ind w:left="-720" w:right="-720"/>
        <w:rPr>
          <w:rFonts w:ascii="Open Sans" w:hAnsi="Open Sans"/>
          <w:b/>
          <w:bCs/>
          <w:color w:val="44546A" w:themeColor="text2"/>
          <w:sz w:val="28"/>
          <w:szCs w:val="28"/>
        </w:rPr>
      </w:pPr>
      <w:r w:rsidRPr="003459D3">
        <w:rPr>
          <w:rFonts w:ascii="Open Sans" w:hAnsi="Open Sans"/>
          <w:b/>
          <w:bCs/>
          <w:color w:val="44546A" w:themeColor="text2"/>
          <w:sz w:val="28"/>
          <w:szCs w:val="28"/>
        </w:rPr>
        <w:t xml:space="preserve">Call to Value </w:t>
      </w:r>
    </w:p>
    <w:p w14:paraId="21C7E1E3" w14:textId="5C0283DA" w:rsidR="003459D3" w:rsidRDefault="00406A44" w:rsidP="003459D3">
      <w:pPr>
        <w:ind w:left="-720" w:right="-720"/>
        <w:rPr>
          <w:rFonts w:ascii="Open Sans Light" w:hAnsi="Open Sans Light"/>
          <w:b/>
          <w:color w:val="000000" w:themeColor="text1"/>
        </w:rPr>
      </w:pPr>
      <w:r w:rsidRPr="00406A44">
        <w:rPr>
          <w:rFonts w:ascii="Open Sans Light" w:hAnsi="Open Sans Light"/>
          <w:b/>
          <w:color w:val="000000" w:themeColor="text1"/>
        </w:rPr>
        <w:t>A CTV completes the phrase, “I want to _____.” You are giving a promise of the value an action someone takes will hold… rather than focusing on the action itself.</w:t>
      </w:r>
    </w:p>
    <w:bookmarkStart w:id="0" w:name="_GoBack"/>
    <w:bookmarkEnd w:id="0"/>
    <w:p w14:paraId="60B64F57" w14:textId="67891BBC" w:rsidR="003459D3" w:rsidRDefault="003459D3" w:rsidP="003459D3">
      <w:pPr>
        <w:ind w:left="-720" w:right="-720"/>
        <w:rPr>
          <w:rFonts w:ascii="Open Sans Light" w:hAnsi="Open Sans Light"/>
          <w:b/>
          <w:color w:val="000000" w:themeColor="text1"/>
        </w:rPr>
      </w:pPr>
      <w:r>
        <w:rPr>
          <w:rFonts w:ascii="Open Sans Light" w:hAnsi="Open Sans Light"/>
          <w:b/>
          <w:noProof/>
          <w:color w:val="FF5000"/>
          <w:sz w:val="32"/>
          <w:szCs w:val="20"/>
        </w:rPr>
        <mc:AlternateContent>
          <mc:Choice Requires="wpg">
            <w:drawing>
              <wp:anchor distT="0" distB="0" distL="114300" distR="114300" simplePos="0" relativeHeight="251663360" behindDoc="0" locked="0" layoutInCell="1" allowOverlap="1" wp14:anchorId="62EF7B71" wp14:editId="049EAA5D">
                <wp:simplePos x="0" y="0"/>
                <wp:positionH relativeFrom="column">
                  <wp:posOffset>-518474</wp:posOffset>
                </wp:positionH>
                <wp:positionV relativeFrom="paragraph">
                  <wp:posOffset>201288</wp:posOffset>
                </wp:positionV>
                <wp:extent cx="4276090" cy="1594492"/>
                <wp:effectExtent l="0" t="0" r="0" b="5715"/>
                <wp:wrapNone/>
                <wp:docPr id="7" name="Group 7"/>
                <wp:cNvGraphicFramePr/>
                <a:graphic xmlns:a="http://schemas.openxmlformats.org/drawingml/2006/main">
                  <a:graphicData uri="http://schemas.microsoft.com/office/word/2010/wordprocessingGroup">
                    <wpg:wgp>
                      <wpg:cNvGrpSpPr/>
                      <wpg:grpSpPr>
                        <a:xfrm>
                          <a:off x="0" y="0"/>
                          <a:ext cx="4276090" cy="1594492"/>
                          <a:chOff x="0" y="131093"/>
                          <a:chExt cx="4276165" cy="1765017"/>
                        </a:xfrm>
                        <a:solidFill>
                          <a:srgbClr val="134965">
                            <a:alpha val="25098"/>
                          </a:srgbClr>
                        </a:solidFill>
                      </wpg:grpSpPr>
                      <wps:wsp>
                        <wps:cNvPr id="8" name="Text Box 8"/>
                        <wps:cNvSpPr txBox="1"/>
                        <wps:spPr>
                          <a:xfrm>
                            <a:off x="0" y="131093"/>
                            <a:ext cx="4276165" cy="1765017"/>
                          </a:xfrm>
                          <a:prstGeom prst="rect">
                            <a:avLst/>
                          </a:prstGeom>
                          <a:grpFill/>
                          <a:ln w="6350">
                            <a:noFill/>
                          </a:ln>
                        </wps:spPr>
                        <wps:txbx>
                          <w:txbxContent>
                            <w:p w14:paraId="2F3CF806" w14:textId="748EB3C5" w:rsidR="00406A44" w:rsidRPr="003459D3" w:rsidRDefault="00406A44" w:rsidP="00406A44">
                              <w:pPr>
                                <w:rPr>
                                  <w:rFonts w:ascii="Open Sans" w:hAnsi="Open Sans" w:cs="Open Sans"/>
                                  <w:b/>
                                  <w:color w:val="44546A" w:themeColor="text2"/>
                                  <w:sz w:val="28"/>
                                </w:rPr>
                              </w:pPr>
                              <w:r w:rsidRPr="003459D3">
                                <w:rPr>
                                  <w:rFonts w:ascii="Open Sans" w:hAnsi="Open Sans" w:cs="Open Sans"/>
                                  <w:b/>
                                  <w:color w:val="44546A" w:themeColor="text2"/>
                                  <w:sz w:val="28"/>
                                </w:rPr>
                                <w:t xml:space="preserve"> </w:t>
                              </w:r>
                              <w:r w:rsidR="003459D3">
                                <w:rPr>
                                  <w:rFonts w:ascii="Open Sans" w:hAnsi="Open Sans" w:cs="Open Sans"/>
                                  <w:b/>
                                  <w:color w:val="44546A" w:themeColor="text2"/>
                                  <w:sz w:val="28"/>
                                </w:rPr>
                                <w:t xml:space="preserve">      CALL TO ACTION    </w:t>
                              </w:r>
                              <w:r w:rsidRPr="003459D3">
                                <w:rPr>
                                  <w:rFonts w:ascii="Open Sans" w:hAnsi="Open Sans" w:cs="Open Sans"/>
                                  <w:b/>
                                  <w:color w:val="44546A" w:themeColor="text2"/>
                                  <w:sz w:val="28"/>
                                </w:rPr>
                                <w:t xml:space="preserve">or </w:t>
                              </w:r>
                              <w:r w:rsidR="003459D3">
                                <w:rPr>
                                  <w:rFonts w:ascii="Open Sans" w:hAnsi="Open Sans" w:cs="Open Sans"/>
                                  <w:b/>
                                  <w:color w:val="44546A" w:themeColor="text2"/>
                                  <w:sz w:val="28"/>
                                </w:rPr>
                                <w:t xml:space="preserve">    </w:t>
                              </w:r>
                              <w:r w:rsidRPr="003459D3">
                                <w:rPr>
                                  <w:rFonts w:ascii="Open Sans" w:hAnsi="Open Sans" w:cs="Open Sans"/>
                                  <w:b/>
                                  <w:color w:val="44546A" w:themeColor="text2"/>
                                  <w:sz w:val="28"/>
                                </w:rPr>
                                <w:t>CALL TO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82388" y="874058"/>
                            <a:ext cx="1600200" cy="739589"/>
                          </a:xfrm>
                          <a:prstGeom prst="rect">
                            <a:avLst/>
                          </a:prstGeom>
                          <a:grpFill/>
                          <a:ln w="6350">
                            <a:solidFill>
                              <a:schemeClr val="bg1"/>
                            </a:solidFill>
                          </a:ln>
                        </wps:spPr>
                        <wps:txbx>
                          <w:txbxContent>
                            <w:p w14:paraId="5103B9E6" w14:textId="77777777" w:rsidR="00406A44" w:rsidRPr="00E43B3E" w:rsidRDefault="00406A44" w:rsidP="00406A44">
                              <w:pPr>
                                <w:spacing w:before="120"/>
                                <w:jc w:val="center"/>
                                <w:rPr>
                                  <w:color w:val="FFFFFF" w:themeColor="background1"/>
                                </w:rPr>
                              </w:pPr>
                              <w:r w:rsidRPr="00E43B3E">
                                <w:rPr>
                                  <w:color w:val="FFFFFF" w:themeColor="background1"/>
                                </w:rPr>
                                <w:t>DOWNLOAD</w:t>
                              </w:r>
                            </w:p>
                            <w:p w14:paraId="16FF7D7B" w14:textId="77777777" w:rsidR="00406A44" w:rsidRPr="00E43B3E" w:rsidRDefault="00406A44" w:rsidP="00406A44">
                              <w:pPr>
                                <w:spacing w:before="120"/>
                                <w:jc w:val="center"/>
                                <w:rPr>
                                  <w:color w:val="FFFFFF" w:themeColor="background1"/>
                                </w:rPr>
                              </w:pPr>
                              <w:r w:rsidRPr="00E43B3E">
                                <w:rPr>
                                  <w:color w:val="FFFFFF" w:themeColor="background1"/>
                                </w:rPr>
                                <w:t>FREE 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339788" y="887505"/>
                            <a:ext cx="1600200" cy="739140"/>
                          </a:xfrm>
                          <a:prstGeom prst="rect">
                            <a:avLst/>
                          </a:prstGeom>
                          <a:grpFill/>
                          <a:ln w="6350">
                            <a:solidFill>
                              <a:schemeClr val="bg1"/>
                            </a:solidFill>
                          </a:ln>
                        </wps:spPr>
                        <wps:txbx>
                          <w:txbxContent>
                            <w:p w14:paraId="627D91C0" w14:textId="77777777" w:rsidR="00406A44" w:rsidRPr="00E43B3E" w:rsidRDefault="00406A44" w:rsidP="00406A44">
                              <w:pPr>
                                <w:spacing w:before="120"/>
                                <w:jc w:val="center"/>
                                <w:rPr>
                                  <w:color w:val="FFFFFF" w:themeColor="background1"/>
                                </w:rPr>
                              </w:pPr>
                              <w:r>
                                <w:rPr>
                                  <w:color w:val="FFFFFF" w:themeColor="background1"/>
                                </w:rPr>
                                <w:t>CREATE CONTENT STRATEGY IN 10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62EF7B71" id="Group 7" o:spid="_x0000_s1026" style="position:absolute;left:0;text-align:left;margin-left:-40.8pt;margin-top:15.85pt;width:336.7pt;height:125.55pt;z-index:251663360;mso-width-relative:margin;mso-height-relative:margin" coordorigin=",131093" coordsize="4276165,17650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">
                <v:shapetype id="_x0000_t202" coordsize="21600,21600" o:spt="202" path="m0,0l0,21600,21600,21600,21600,0xe">
                  <v:stroke joinstyle="miter"/>
                  <v:path gradientshapeok="t" o:connecttype="rect"/>
                </v:shapetype>
                <v:shape id="Text Box 8" o:spid="_x0000_s1027" type="#_x0000_t202" style="position:absolute;top:131093;width:4276165;height:17650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Y0zRwQAA&#10;ANoAAAAPAAAAZHJzL2Rvd25yZXYueG1sRE9Na8JAEL0L/odlhN50Y6BFUtcQAkGRelBz6W2aHZPQ&#10;7GzMrpr667uHQo+P971OR9OJOw2utaxguYhAEFdWt1wrKM/FfAXCeWSNnWVS8EMO0s10ssZE2wcf&#10;6X7ytQgh7BJU0HjfJ1K6qiGDbmF74sBd7GDQBzjUUg/4COGmk3EUvUmDLYeGBnvKG6q+TzejYJ8X&#10;Bzx+xWb17PLtxyXrr+Xnq1IvszF7B+Fp9P/iP/dOKwhbw5VwA+Tm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2NM0cEAAADaAAAADwAAAAAAAAAAAAAAAACXAgAAZHJzL2Rvd25y&#10;ZXYueG1sUEsFBgAAAAAEAAQA9QAAAIUDAAAAAA==&#10;" filled="f" stroked="f" strokeweight=".5pt">
                  <v:textbox>
                    <w:txbxContent>
                      <w:p w14:paraId="2F3CF806" w14:textId="748EB3C5" w:rsidR="00406A44" w:rsidRPr="003459D3" w:rsidRDefault="00406A44" w:rsidP="00406A44">
                        <w:pPr>
                          <w:rPr>
                            <w:rFonts w:ascii="Open Sans" w:hAnsi="Open Sans" w:cs="Open Sans"/>
                            <w:b/>
                            <w:color w:val="44546A" w:themeColor="text2"/>
                            <w:sz w:val="28"/>
                          </w:rPr>
                        </w:pPr>
                        <w:r w:rsidRPr="003459D3">
                          <w:rPr>
                            <w:rFonts w:ascii="Open Sans" w:hAnsi="Open Sans" w:cs="Open Sans"/>
                            <w:b/>
                            <w:color w:val="44546A" w:themeColor="text2"/>
                            <w:sz w:val="28"/>
                          </w:rPr>
                          <w:t xml:space="preserve"> </w:t>
                        </w:r>
                        <w:r w:rsidR="003459D3">
                          <w:rPr>
                            <w:rFonts w:ascii="Open Sans" w:hAnsi="Open Sans" w:cs="Open Sans"/>
                            <w:b/>
                            <w:color w:val="44546A" w:themeColor="text2"/>
                            <w:sz w:val="28"/>
                          </w:rPr>
                          <w:t xml:space="preserve">      CALL TO ACTION    </w:t>
                        </w:r>
                        <w:r w:rsidRPr="003459D3">
                          <w:rPr>
                            <w:rFonts w:ascii="Open Sans" w:hAnsi="Open Sans" w:cs="Open Sans"/>
                            <w:b/>
                            <w:color w:val="44546A" w:themeColor="text2"/>
                            <w:sz w:val="28"/>
                          </w:rPr>
                          <w:t xml:space="preserve">or </w:t>
                        </w:r>
                        <w:r w:rsidR="003459D3">
                          <w:rPr>
                            <w:rFonts w:ascii="Open Sans" w:hAnsi="Open Sans" w:cs="Open Sans"/>
                            <w:b/>
                            <w:color w:val="44546A" w:themeColor="text2"/>
                            <w:sz w:val="28"/>
                          </w:rPr>
                          <w:t xml:space="preserve">    </w:t>
                        </w:r>
                        <w:r w:rsidRPr="003459D3">
                          <w:rPr>
                            <w:rFonts w:ascii="Open Sans" w:hAnsi="Open Sans" w:cs="Open Sans"/>
                            <w:b/>
                            <w:color w:val="44546A" w:themeColor="text2"/>
                            <w:sz w:val="28"/>
                          </w:rPr>
                          <w:t>CALL TO VALUE</w:t>
                        </w:r>
                      </w:p>
                    </w:txbxContent>
                  </v:textbox>
                </v:shape>
                <v:shape id="Text Box 9" o:spid="_x0000_s1028" type="#_x0000_t202" style="position:absolute;left:282388;top:874058;width:1600200;height:7395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pu8fwgAA&#10;ANoAAAAPAAAAZHJzL2Rvd25yZXYueG1sRI/NisJAEITvC77D0IK3daIHXaOjqCiIHta/B2gybRLM&#10;9ITMJEaf3hEW9lhUfVXUbNGaQjRUudyygkE/AkGcWJ1zquB62X7/gHAeWWNhmRQ8ycFi3vmaYazt&#10;g0/UnH0qQgm7GBVk3pexlC7JyKDr25I4eDdbGfRBVqnUFT5CuSnkMIpG0mDOYSHDktYZJfdzbRRM&#10;zOY+rovDvjmWr2c9dNf972qjVK/bLqcgPLX+P/xH73Tg4HMl3AA5f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m7x/CAAAA2gAAAA8AAAAAAAAAAAAAAAAAlwIAAGRycy9kb3du&#10;cmV2LnhtbFBLBQYAAAAABAAEAPUAAACGAwAAAAA=&#10;" filled="f" strokecolor="white [3212]" strokeweight=".5pt">
                  <v:textbox>
                    <w:txbxContent>
                      <w:p w14:paraId="5103B9E6" w14:textId="77777777" w:rsidR="00406A44" w:rsidRPr="00E43B3E" w:rsidRDefault="00406A44" w:rsidP="00406A44">
                        <w:pPr>
                          <w:spacing w:before="120"/>
                          <w:jc w:val="center"/>
                          <w:rPr>
                            <w:color w:val="FFFFFF" w:themeColor="background1"/>
                          </w:rPr>
                        </w:pPr>
                        <w:r w:rsidRPr="00E43B3E">
                          <w:rPr>
                            <w:color w:val="FFFFFF" w:themeColor="background1"/>
                          </w:rPr>
                          <w:t>DOWNLOAD</w:t>
                        </w:r>
                      </w:p>
                      <w:p w14:paraId="16FF7D7B" w14:textId="77777777" w:rsidR="00406A44" w:rsidRPr="00E43B3E" w:rsidRDefault="00406A44" w:rsidP="00406A44">
                        <w:pPr>
                          <w:spacing w:before="120"/>
                          <w:jc w:val="center"/>
                          <w:rPr>
                            <w:color w:val="FFFFFF" w:themeColor="background1"/>
                          </w:rPr>
                        </w:pPr>
                        <w:r w:rsidRPr="00E43B3E">
                          <w:rPr>
                            <w:color w:val="FFFFFF" w:themeColor="background1"/>
                          </w:rPr>
                          <w:t>FREE EBOOK</w:t>
                        </w:r>
                      </w:p>
                    </w:txbxContent>
                  </v:textbox>
                </v:shape>
                <v:shape id="Text Box 10" o:spid="_x0000_s1029" type="#_x0000_t202" style="position:absolute;left:2339788;top:887505;width:1600200;height:739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yoAxQAA&#10;ANsAAAAPAAAAZHJzL2Rvd25yZXYueG1sRI/BbsJADETvlfiHlZG4lQ0c2hJYECAqITi0BT7Aypok&#10;IuuNspsQ+vX4UKk3WzOeeV6selepjppQejYwGSegiDNvS84NXM6frx+gQkS2WHkmAw8KsFoOXhaY&#10;Wn/nH+pOMVcSwiFFA0WMdap1yApyGMa+Jhbt6huHUdYm17bBu4S7Sk+T5E07LFkaCqxpW1B2O7XO&#10;wMztbu9tdTx03/Xvo52Gy+FrszNmNOzXc1CR+vhv/rveW8EXevlFBtDL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KPKgDFAAAA2wAAAA8AAAAAAAAAAAAAAAAAlwIAAGRycy9k&#10;b3ducmV2LnhtbFBLBQYAAAAABAAEAPUAAACJAwAAAAA=&#10;" filled="f" strokecolor="white [3212]" strokeweight=".5pt">
                  <v:textbox>
                    <w:txbxContent>
                      <w:p w14:paraId="627D91C0" w14:textId="77777777" w:rsidR="00406A44" w:rsidRPr="00E43B3E" w:rsidRDefault="00406A44" w:rsidP="00406A44">
                        <w:pPr>
                          <w:spacing w:before="120"/>
                          <w:jc w:val="center"/>
                          <w:rPr>
                            <w:color w:val="FFFFFF" w:themeColor="background1"/>
                          </w:rPr>
                        </w:pPr>
                        <w:r>
                          <w:rPr>
                            <w:color w:val="FFFFFF" w:themeColor="background1"/>
                          </w:rPr>
                          <w:t>CREATE CONTENT STRATEGY IN 10 MINUTES</w:t>
                        </w:r>
                      </w:p>
                    </w:txbxContent>
                  </v:textbox>
                </v:shape>
              </v:group>
            </w:pict>
          </mc:Fallback>
        </mc:AlternateContent>
      </w:r>
    </w:p>
    <w:p w14:paraId="4D0EB3D1" w14:textId="77777777" w:rsidR="003459D3" w:rsidRDefault="003459D3" w:rsidP="003459D3">
      <w:pPr>
        <w:ind w:left="-720" w:right="-720"/>
        <w:rPr>
          <w:rFonts w:ascii="Open Sans Light" w:hAnsi="Open Sans Light"/>
          <w:b/>
          <w:color w:val="000000" w:themeColor="text1"/>
        </w:rPr>
      </w:pPr>
    </w:p>
    <w:p w14:paraId="48153264" w14:textId="383EA3F2" w:rsidR="003459D3" w:rsidRDefault="003459D3" w:rsidP="003459D3">
      <w:pPr>
        <w:ind w:left="-720" w:right="-720"/>
        <w:rPr>
          <w:rFonts w:ascii="Open Sans Light" w:hAnsi="Open Sans Light"/>
          <w:b/>
          <w:color w:val="000000" w:themeColor="text1"/>
        </w:rPr>
      </w:pPr>
      <w:r>
        <w:rPr>
          <w:rFonts w:ascii="Times New Roman" w:hAnsi="Times New Roman"/>
          <w:i/>
          <w:noProof/>
          <w:color w:val="134965"/>
          <w:sz w:val="32"/>
        </w:rPr>
        <mc:AlternateContent>
          <mc:Choice Requires="wpg">
            <w:drawing>
              <wp:anchor distT="0" distB="0" distL="114300" distR="114300" simplePos="0" relativeHeight="251664384" behindDoc="0" locked="0" layoutInCell="1" allowOverlap="1" wp14:anchorId="24BA72A5" wp14:editId="2ACEEE97">
                <wp:simplePos x="0" y="0"/>
                <wp:positionH relativeFrom="column">
                  <wp:posOffset>322109</wp:posOffset>
                </wp:positionH>
                <wp:positionV relativeFrom="paragraph">
                  <wp:posOffset>111073</wp:posOffset>
                </wp:positionV>
                <wp:extent cx="2527935" cy="295275"/>
                <wp:effectExtent l="0" t="0" r="37465" b="34925"/>
                <wp:wrapNone/>
                <wp:docPr id="33" name="Group 33"/>
                <wp:cNvGraphicFramePr/>
                <a:graphic xmlns:a="http://schemas.openxmlformats.org/drawingml/2006/main">
                  <a:graphicData uri="http://schemas.microsoft.com/office/word/2010/wordprocessingGroup">
                    <wpg:wgp>
                      <wpg:cNvGrpSpPr/>
                      <wpg:grpSpPr>
                        <a:xfrm>
                          <a:off x="0" y="0"/>
                          <a:ext cx="2527935" cy="295275"/>
                          <a:chOff x="0" y="0"/>
                          <a:chExt cx="2528047" cy="295387"/>
                        </a:xfrm>
                        <a:solidFill>
                          <a:srgbClr val="134965">
                            <a:alpha val="25098"/>
                          </a:srgbClr>
                        </a:solidFill>
                      </wpg:grpSpPr>
                      <wps:wsp>
                        <wps:cNvPr id="27" name="Straight Connector 27"/>
                        <wps:cNvCnPr/>
                        <wps:spPr>
                          <a:xfrm flipV="1">
                            <a:off x="2299447" y="13447"/>
                            <a:ext cx="0" cy="281940"/>
                          </a:xfrm>
                          <a:prstGeom prst="line">
                            <a:avLst/>
                          </a:prstGeom>
                          <a:grpFill/>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flipV="1">
                            <a:off x="2070847" y="13447"/>
                            <a:ext cx="457200" cy="0"/>
                          </a:xfrm>
                          <a:prstGeom prst="line">
                            <a:avLst/>
                          </a:prstGeom>
                          <a:grpFill/>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V="1">
                            <a:off x="228600" y="0"/>
                            <a:ext cx="0" cy="281940"/>
                          </a:xfrm>
                          <a:prstGeom prst="line">
                            <a:avLst/>
                          </a:prstGeom>
                          <a:grpFill/>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flipV="1">
                            <a:off x="0" y="0"/>
                            <a:ext cx="457200" cy="0"/>
                          </a:xfrm>
                          <a:prstGeom prst="line">
                            <a:avLst/>
                          </a:prstGeom>
                          <a:grpFill/>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mv="urn:schemas-microsoft-com:mac:vml" xmlns:mo="http://schemas.microsoft.com/office/mac/office/2008/main">
            <w:pict>
              <v:group w14:anchorId="1C8A7480" id="Group 33" o:spid="_x0000_s1026" style="position:absolute;margin-left:25.35pt;margin-top:8.75pt;width:199.05pt;height:23.25pt;z-index:251664384" coordsize="2528047,2953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">
                <v:line id="Straight Connector 27" o:spid="_x0000_s1027" style="position:absolute;flip:y;visibility:visible;mso-wrap-style:square" from="2299447,13447" to="2299447,2953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3TpTsMAAADbAAAADwAAAGRycy9kb3ducmV2LnhtbESPQWsCMRSE7wX/Q3hCbzWrUpXVKG5R&#10;Kr1IVdDjY/PcLG5elk3U9d8bodDjMDPfMLNFaytxo8aXjhX0ewkI4tzpkgsFh/36YwLCB2SNlWNS&#10;8CAPi3nnbYapdnf+pdsuFCJC2KeowIRQp1L63JBF33M1cfTOrrEYomwKqRu8R7it5CBJRtJiyXHB&#10;YE1fhvLL7moV0GhIpzzb/nx+H1fGtKtsux9mSr132+UURKA2/If/2hutYDCG15f4A+T8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d06U7DAAAA2wAAAA8AAAAAAAAAAAAA&#10;AAAAoQIAAGRycy9kb3ducmV2LnhtbFBLBQYAAAAABAAEAPkAAACRAwAAAAA=&#10;" strokecolor="white [3212]" strokeweight=".5pt">
                  <v:stroke joinstyle="miter"/>
                </v:line>
                <v:line id="Straight Connector 28" o:spid="_x0000_s1028" style="position:absolute;flip:x y;visibility:visible;mso-wrap-style:square" from="2070847,13447" to="2528047,13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5lK2sEAAADbAAAADwAAAGRycy9kb3ducmV2LnhtbERP3WrCMBS+H/gO4QjezdReuNkZZciK&#10;whz4swc4a06bYnNSkkzr25uLwS4/vv/lerCduJIPrWMFs2kGgrhyuuVGwfe5fH4FESKyxs4xKbhT&#10;gPVq9LTEQrsbH+l6io1IIRwKVGBi7AspQ2XIYpi6njhxtfMWY4K+kdrjLYXbTuZZNpcWW04NBnva&#10;GKoup1+roHzZ1qbc5j+Ls//c12X4OHwNF6Um4+H9DUSkIf6L/9w7rSBPY9OX9APk6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rmUrawQAAANsAAAAPAAAAAAAAAAAAAAAA&#10;AKECAABkcnMvZG93bnJldi54bWxQSwUGAAAAAAQABAD5AAAAjwMAAAAA&#10;" strokecolor="white [3212]" strokeweight=".5pt">
                  <v:stroke joinstyle="miter"/>
                </v:line>
                <v:line id="Straight Connector 29" o:spid="_x0000_s1029" style="position:absolute;flip:y;visibility:visible;mso-wrap-style:square" from="228600,0" to="228600,2819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afYp8MAAADbAAAADwAAAGRycy9kb3ducmV2LnhtbESPQWsCMRSE7wX/Q3hCbzWrUtHVKG5R&#10;Kr1IVdDjY/PcLG5elk3U9d8bodDjMDPfMLNFaytxo8aXjhX0ewkI4tzpkgsFh/36YwzCB2SNlWNS&#10;8CAPi3nnbYapdnf+pdsuFCJC2KeowIRQp1L63JBF33M1cfTOrrEYomwKqRu8R7it5CBJRtJiyXHB&#10;YE1fhvLL7moV0GhIpzzb/nx+H1fGtKtsux9mSr132+UURKA2/If/2hutYDCB15f4A+T8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mn2KfDAAAA2wAAAA8AAAAAAAAAAAAA&#10;AAAAoQIAAGRycy9kb3ducmV2LnhtbFBLBQYAAAAABAAEAPkAAACRAwAAAAA=&#10;" strokecolor="white [3212]" strokeweight=".5pt">
                  <v:stroke joinstyle="miter"/>
                </v:line>
                <v:line id="Straight Connector 30" o:spid="_x0000_s1030" style="position:absolute;flip:x y;visibility:visible;mso-wrap-style:square" from="0,0" to="457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bQAcEAAADbAAAADwAAAGRycy9kb3ducmV2LnhtbERP3WrCMBS+H/gO4Qy8W9Mp7KcaRcaK&#10;gg423QMcm9Om2JyUJGr39uZC2OXH9z9fDrYTF/KhdazgOctBEFdOt9wo+D2UT28gQkTW2DkmBX8U&#10;YLkYPcyx0O7KP3TZx0akEA4FKjAx9oWUoTJkMWSuJ05c7bzFmKBvpPZ4TeG2k5M8f5EWW04NBnv6&#10;MFSd9meroHxd16ZcT47vB7/d1WX4/P4aTkqNH4fVDESkIf6L7+6NVjBN69OX9APk4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QNtABwQAAANsAAAAPAAAAAAAAAAAAAAAA&#10;AKECAABkcnMvZG93bnJldi54bWxQSwUGAAAAAAQABAD5AAAAjwMAAAAA&#10;" strokecolor="white [3212]" strokeweight=".5pt">
                  <v:stroke joinstyle="miter"/>
                </v:line>
              </v:group>
            </w:pict>
          </mc:Fallback>
        </mc:AlternateContent>
      </w:r>
    </w:p>
    <w:p w14:paraId="703AFB85" w14:textId="386FE8B1" w:rsidR="003459D3" w:rsidRDefault="003459D3" w:rsidP="003459D3">
      <w:pPr>
        <w:ind w:left="-720" w:right="-720"/>
        <w:rPr>
          <w:rFonts w:ascii="Open Sans Light" w:hAnsi="Open Sans Light"/>
          <w:b/>
          <w:color w:val="000000" w:themeColor="text1"/>
        </w:rPr>
      </w:pPr>
    </w:p>
    <w:p w14:paraId="21D00B50" w14:textId="0AA713F6" w:rsidR="003459D3" w:rsidRDefault="003459D3" w:rsidP="003459D3">
      <w:pPr>
        <w:ind w:left="-720" w:right="-720"/>
        <w:rPr>
          <w:rFonts w:ascii="Open Sans Light" w:hAnsi="Open Sans Light"/>
          <w:b/>
          <w:color w:val="000000" w:themeColor="text1"/>
        </w:rPr>
      </w:pPr>
    </w:p>
    <w:p w14:paraId="454EC86A" w14:textId="77777777" w:rsidR="003459D3" w:rsidRDefault="003459D3" w:rsidP="003459D3">
      <w:pPr>
        <w:ind w:left="-720" w:right="-720"/>
        <w:rPr>
          <w:rFonts w:ascii="Open Sans Light" w:hAnsi="Open Sans Light"/>
          <w:b/>
          <w:color w:val="000000" w:themeColor="text1"/>
        </w:rPr>
      </w:pPr>
    </w:p>
    <w:p w14:paraId="7A6B67DD" w14:textId="77777777" w:rsidR="003459D3" w:rsidRDefault="003459D3" w:rsidP="003459D3">
      <w:pPr>
        <w:ind w:left="-720" w:right="-720"/>
        <w:rPr>
          <w:rFonts w:ascii="Open Sans Light" w:hAnsi="Open Sans Light"/>
          <w:b/>
          <w:color w:val="000000" w:themeColor="text1"/>
        </w:rPr>
      </w:pPr>
    </w:p>
    <w:p w14:paraId="057C95EE" w14:textId="77777777" w:rsidR="003459D3" w:rsidRDefault="003459D3" w:rsidP="003459D3">
      <w:pPr>
        <w:ind w:left="-720" w:right="-720"/>
        <w:rPr>
          <w:rFonts w:ascii="Open Sans Light" w:hAnsi="Open Sans Light"/>
          <w:b/>
          <w:color w:val="000000" w:themeColor="text1"/>
        </w:rPr>
      </w:pPr>
    </w:p>
    <w:p w14:paraId="17907CB1" w14:textId="77777777" w:rsidR="003459D3" w:rsidRDefault="003459D3" w:rsidP="003459D3">
      <w:pPr>
        <w:ind w:left="-720" w:right="-720"/>
        <w:rPr>
          <w:rFonts w:ascii="Open Sans Light" w:hAnsi="Open Sans Light"/>
          <w:b/>
          <w:color w:val="000000" w:themeColor="text1"/>
        </w:rPr>
      </w:pPr>
    </w:p>
    <w:p w14:paraId="5400C756" w14:textId="77777777" w:rsidR="003459D3" w:rsidRDefault="003459D3" w:rsidP="003459D3">
      <w:pPr>
        <w:ind w:left="-720" w:right="-720"/>
        <w:rPr>
          <w:rFonts w:ascii="Open Sans Light" w:hAnsi="Open Sans Light"/>
          <w:b/>
          <w:i/>
          <w:color w:val="134965"/>
          <w:sz w:val="28"/>
          <w:szCs w:val="21"/>
        </w:rPr>
      </w:pPr>
    </w:p>
    <w:p w14:paraId="671AAC75" w14:textId="3CEC0010" w:rsidR="003459D3" w:rsidRPr="003459D3" w:rsidRDefault="003459D3" w:rsidP="003459D3">
      <w:pPr>
        <w:ind w:left="-720" w:right="-720"/>
        <w:jc w:val="center"/>
        <w:rPr>
          <w:rFonts w:ascii="Open Sans" w:hAnsi="Open Sans"/>
          <w:b/>
          <w:color w:val="FF5000"/>
        </w:rPr>
      </w:pPr>
      <w:r w:rsidRPr="003459D3">
        <w:rPr>
          <w:rFonts w:ascii="Open Sans" w:hAnsi="Open Sans"/>
          <w:b/>
          <w:color w:val="FF5000"/>
          <w:sz w:val="28"/>
          <w:szCs w:val="21"/>
        </w:rPr>
        <w:t>The best CTAs and CTVs will use the actual words of your customers when they’re looking for solutions at their different stages of awareness. That’s why you need to collect the voice of your customer through interviews.</w:t>
      </w:r>
    </w:p>
    <w:sectPr w:rsidR="003459D3" w:rsidRPr="003459D3" w:rsidSect="00235E16">
      <w:headerReference w:type="default" r:id="rId9"/>
      <w:footerReference w:type="default" r:id="rId10"/>
      <w:pgSz w:w="12240" w:h="15840" w:code="1"/>
      <w:pgMar w:top="2493" w:right="1440" w:bottom="1287"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1F07" w14:textId="77777777" w:rsidR="005E1200" w:rsidRDefault="005E1200" w:rsidP="00605B7F">
      <w:r>
        <w:separator/>
      </w:r>
    </w:p>
  </w:endnote>
  <w:endnote w:type="continuationSeparator" w:id="0">
    <w:p w14:paraId="0CD5791B" w14:textId="77777777" w:rsidR="005E1200" w:rsidRDefault="005E1200" w:rsidP="0060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427C" w14:textId="77777777" w:rsidR="00605B7F" w:rsidRDefault="00605B7F">
    <w:pPr>
      <w:pStyle w:val="Footer"/>
    </w:pPr>
    <w:r w:rsidRPr="00265819">
      <w:rPr>
        <w:rFonts w:ascii="Times New Roman" w:hAnsi="Times New Roman"/>
        <w:b/>
        <w:noProof/>
        <w:lang w:eastAsia="en-US"/>
      </w:rPr>
      <w:drawing>
        <wp:anchor distT="0" distB="0" distL="114300" distR="114300" simplePos="0" relativeHeight="251659264" behindDoc="0" locked="0" layoutInCell="1" allowOverlap="1" wp14:anchorId="481B1111" wp14:editId="516A9C61">
          <wp:simplePos x="0" y="0"/>
          <wp:positionH relativeFrom="margin">
            <wp:posOffset>-972820</wp:posOffset>
          </wp:positionH>
          <wp:positionV relativeFrom="page">
            <wp:posOffset>9514205</wp:posOffset>
          </wp:positionV>
          <wp:extent cx="7872095" cy="5746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72095" cy="574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151BF" w14:textId="77777777" w:rsidR="005E1200" w:rsidRDefault="005E1200" w:rsidP="00605B7F">
      <w:r>
        <w:separator/>
      </w:r>
    </w:p>
  </w:footnote>
  <w:footnote w:type="continuationSeparator" w:id="0">
    <w:p w14:paraId="44249998" w14:textId="77777777" w:rsidR="005E1200" w:rsidRDefault="005E1200" w:rsidP="0060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2E50" w14:textId="77777777" w:rsidR="00605B7F" w:rsidRDefault="00605B7F">
    <w:pPr>
      <w:pStyle w:val="Header"/>
    </w:pPr>
    <w:r>
      <w:rPr>
        <w:rFonts w:ascii="Arial" w:hAnsi="Arial" w:cs="Arial"/>
        <w:b/>
        <w:noProof/>
        <w:lang w:eastAsia="en-US"/>
      </w:rPr>
      <w:drawing>
        <wp:anchor distT="0" distB="0" distL="114300" distR="114300" simplePos="0" relativeHeight="251661312" behindDoc="0" locked="0" layoutInCell="1" allowOverlap="1" wp14:anchorId="360E607B" wp14:editId="609826F3">
          <wp:simplePos x="0" y="0"/>
          <wp:positionH relativeFrom="margin">
            <wp:posOffset>-977265</wp:posOffset>
          </wp:positionH>
          <wp:positionV relativeFrom="page">
            <wp:posOffset>-13447</wp:posOffset>
          </wp:positionV>
          <wp:extent cx="7869667" cy="1335985"/>
          <wp:effectExtent l="0" t="0" r="444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93952" cy="1340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C33EB"/>
    <w:multiLevelType w:val="hybridMultilevel"/>
    <w:tmpl w:val="93E8DA28"/>
    <w:lvl w:ilvl="0" w:tplc="338E350C">
      <w:start w:val="1"/>
      <w:numFmt w:val="decimal"/>
      <w:lvlText w:val="%1."/>
      <w:lvlJc w:val="left"/>
      <w:pPr>
        <w:ind w:left="-360" w:hanging="360"/>
      </w:pPr>
      <w:rPr>
        <w:rFonts w:hint="default"/>
        <w:b/>
        <w:bCs/>
        <w:color w:val="FF5000"/>
      </w:rPr>
    </w:lvl>
    <w:lvl w:ilvl="1" w:tplc="E45C2014">
      <w:start w:val="1"/>
      <w:numFmt w:val="lowerLetter"/>
      <w:lvlText w:val="%2."/>
      <w:lvlJc w:val="left"/>
      <w:pPr>
        <w:ind w:left="360" w:hanging="360"/>
      </w:pPr>
      <w:rPr>
        <w:b/>
        <w:bCs/>
        <w:color w:val="FF5000"/>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7F"/>
    <w:rsid w:val="00086EE6"/>
    <w:rsid w:val="000C4767"/>
    <w:rsid w:val="001C716A"/>
    <w:rsid w:val="00235E16"/>
    <w:rsid w:val="003459D3"/>
    <w:rsid w:val="00395A5C"/>
    <w:rsid w:val="003A3F67"/>
    <w:rsid w:val="003D6470"/>
    <w:rsid w:val="003F7CC0"/>
    <w:rsid w:val="00406A44"/>
    <w:rsid w:val="00452EC1"/>
    <w:rsid w:val="00555555"/>
    <w:rsid w:val="005939EF"/>
    <w:rsid w:val="005E1200"/>
    <w:rsid w:val="005E1C3B"/>
    <w:rsid w:val="00605B7F"/>
    <w:rsid w:val="006A5B20"/>
    <w:rsid w:val="006D10B4"/>
    <w:rsid w:val="008325DA"/>
    <w:rsid w:val="00B91CDC"/>
    <w:rsid w:val="00D03BE1"/>
    <w:rsid w:val="00F43A83"/>
    <w:rsid w:val="00FE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D0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7F"/>
    <w:pPr>
      <w:tabs>
        <w:tab w:val="center" w:pos="4680"/>
        <w:tab w:val="right" w:pos="9360"/>
      </w:tabs>
    </w:pPr>
  </w:style>
  <w:style w:type="character" w:customStyle="1" w:styleId="HeaderChar">
    <w:name w:val="Header Char"/>
    <w:basedOn w:val="DefaultParagraphFont"/>
    <w:link w:val="Header"/>
    <w:uiPriority w:val="99"/>
    <w:rsid w:val="00605B7F"/>
  </w:style>
  <w:style w:type="paragraph" w:styleId="Footer">
    <w:name w:val="footer"/>
    <w:basedOn w:val="Normal"/>
    <w:link w:val="FooterChar"/>
    <w:uiPriority w:val="99"/>
    <w:unhideWhenUsed/>
    <w:rsid w:val="00605B7F"/>
    <w:pPr>
      <w:tabs>
        <w:tab w:val="center" w:pos="4680"/>
        <w:tab w:val="right" w:pos="9360"/>
      </w:tabs>
    </w:pPr>
  </w:style>
  <w:style w:type="character" w:customStyle="1" w:styleId="FooterChar">
    <w:name w:val="Footer Char"/>
    <w:basedOn w:val="DefaultParagraphFont"/>
    <w:link w:val="Footer"/>
    <w:uiPriority w:val="99"/>
    <w:rsid w:val="00605B7F"/>
  </w:style>
  <w:style w:type="paragraph" w:styleId="ListParagraph">
    <w:name w:val="List Paragraph"/>
    <w:basedOn w:val="Normal"/>
    <w:uiPriority w:val="34"/>
    <w:qFormat/>
    <w:rsid w:val="006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Pickering</dc:creator>
  <cp:keywords/>
  <dc:description/>
  <cp:lastModifiedBy>Jared Heath</cp:lastModifiedBy>
  <cp:revision>3</cp:revision>
  <cp:lastPrinted>2019-04-09T15:08:00Z</cp:lastPrinted>
  <dcterms:created xsi:type="dcterms:W3CDTF">2019-05-01T18:49:00Z</dcterms:created>
  <dcterms:modified xsi:type="dcterms:W3CDTF">2019-05-08T16:52:00Z</dcterms:modified>
</cp:coreProperties>
</file>